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“南宁党建”融媒体平台使用问题解决办法</w:t>
      </w:r>
      <w:r>
        <w:rPr>
          <w:rFonts w:hint="eastAsia"/>
          <w:b/>
          <w:bCs/>
          <w:sz w:val="44"/>
          <w:szCs w:val="52"/>
          <w:lang w:val="en-US" w:eastAsia="zh-CN"/>
        </w:rPr>
        <w:br w:type="textWrapping"/>
      </w: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40"/>
          <w:szCs w:val="48"/>
          <w:lang w:val="en-US" w:eastAsia="zh-CN"/>
        </w:rPr>
      </w:pPr>
      <w:bookmarkStart w:id="0" w:name="_Toc2724_WPSOffice_Level1"/>
      <w:r>
        <w:rPr>
          <w:rFonts w:hint="eastAsia" w:asciiTheme="minorEastAsia" w:hAnsiTheme="minorEastAsia" w:cstheme="minorEastAsia"/>
          <w:b/>
          <w:bCs/>
          <w:sz w:val="40"/>
          <w:szCs w:val="48"/>
          <w:lang w:val="en-US" w:eastAsia="zh-CN"/>
        </w:rPr>
        <w:t>南宁党建系统首页网址：</w:t>
      </w:r>
      <w:bookmarkEnd w:id="0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  <w:t>http://www.nndj.gov.cn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8"/>
          <w:lang w:val="en-US" w:eastAsia="zh-CN"/>
        </w:rPr>
        <w:t>南宁党建</w:t>
      </w:r>
      <w:r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  <w:t>系统后台登录地址：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u w:val="none"/>
          <w:lang w:val="en-US" w:eastAsia="zh-CN"/>
        </w:rPr>
        <w:t>http://sso.nndj.gov.cn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t>推荐使用 360极速浏览器进行访问，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t xml:space="preserve">浏览器下载链接 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instrText xml:space="preserve"> HYPERLINK "http://browser.360.cn/ee/" </w:instrTex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fldChar w:fldCharType="separate"/>
      </w:r>
      <w:r>
        <w:rPr>
          <w:rStyle w:val="9"/>
          <w:rFonts w:hint="eastAsia" w:asciiTheme="minorEastAsia" w:hAnsiTheme="minorEastAsia" w:cstheme="minorEastAsia"/>
          <w:b/>
          <w:bCs/>
          <w:color w:val="FF0000"/>
          <w:sz w:val="28"/>
          <w:szCs w:val="36"/>
          <w:lang w:val="en-US" w:eastAsia="zh-CN"/>
        </w:rPr>
        <w:t>http://browser.360.cn/ee/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1"/>
        </w:numPr>
        <w:ind w:left="0" w:leftChars="0" w:firstLine="420" w:firstLineChars="0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点击获取验证码网页无反应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，无短信验证码发送提示</w:t>
      </w:r>
    </w:p>
    <w:p>
      <w:pPr>
        <w:numPr>
          <w:ilvl w:val="0"/>
          <w:numId w:val="0"/>
        </w:numPr>
        <w:jc w:val="both"/>
      </w:pPr>
      <w:r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  <w:t>如下图：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3675" cy="2855595"/>
            <wp:effectExtent l="0" t="0" r="3175" b="1905"/>
            <wp:docPr id="6" name="图片 6" descr="0a52664a2cfb0ebd968a0b9c9f95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52664a2cfb0ebd968a0b9c9f956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br w:type="textWrapping"/>
      </w:r>
      <w:r>
        <w:rPr>
          <w:rFonts w:hint="eastAsia"/>
          <w:sz w:val="24"/>
          <w:szCs w:val="32"/>
          <w:lang w:val="en-US" w:eastAsia="zh-CN"/>
        </w:rPr>
        <w:t>解决办法：将浏览器模式改为极速模式后，再获取短信验证码进行登录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232535"/>
            <wp:effectExtent l="0" t="0" r="15240" b="571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jc w:val="both"/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后台，已经填写好账号密码、验证码了，点击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登录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按钮，没反应，一直在转圈，无法登录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。</w:t>
      </w:r>
    </w:p>
    <w:p>
      <w:pPr>
        <w:numPr>
          <w:ilvl w:val="0"/>
          <w:numId w:val="0"/>
        </w:numPr>
        <w:ind w:left="420" w:leftChars="0"/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251960" cy="3164840"/>
            <wp:effectExtent l="0" t="0" r="15240" b="165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537835" cy="1266190"/>
            <wp:effectExtent l="0" t="0" r="5715" b="10160"/>
            <wp:docPr id="33" name="图片 33" descr="Cache_3d6da4ba0a37cf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3d6da4ba0a37cf42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  <w:t>解决办法：电脑需要关闭ipv6协议。参考文章最后的附件一，进行配置后重新登录。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jc w:val="both"/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登录后点击信息发布，显示101：服务器响应错误。</w:t>
      </w:r>
    </w:p>
    <w:p>
      <w:pPr>
        <w:numPr>
          <w:ilvl w:val="0"/>
          <w:numId w:val="0"/>
        </w:numPr>
        <w:ind w:left="980" w:leftChars="200" w:hanging="560" w:hangingChars="200"/>
        <w:jc w:val="both"/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36"/>
          <w:lang w:val="en-US" w:eastAsia="zh-CN"/>
        </w:rPr>
        <w:t>如下图：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222750" cy="2047240"/>
            <wp:effectExtent l="0" t="0" r="6350" b="10160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解决办法：1、浏览器点击刷新（若刷新后还是有这个提示，清除浏览器缓存，再进入后台）</w:t>
      </w:r>
      <w:r>
        <w:rPr>
          <w:rFonts w:hint="eastAsia"/>
          <w:sz w:val="24"/>
          <w:szCs w:val="32"/>
          <w:lang w:val="en-US" w:eastAsia="zh-CN"/>
        </w:rPr>
        <w:br w:type="textWrapping"/>
      </w:r>
      <w:r>
        <w:rPr>
          <w:rFonts w:hint="eastAsia"/>
          <w:sz w:val="24"/>
          <w:szCs w:val="32"/>
          <w:lang w:val="en-US" w:eastAsia="zh-CN"/>
        </w:rPr>
        <w:t>清理浏览器缓存步骤如下：</w:t>
      </w:r>
      <w:r>
        <w:rPr>
          <w:rFonts w:hint="eastAsia"/>
          <w:sz w:val="24"/>
          <w:szCs w:val="32"/>
          <w:lang w:val="en-US" w:eastAsia="zh-CN"/>
        </w:rPr>
        <w:br w:type="textWrapping"/>
      </w:r>
      <w:r>
        <w:rPr>
          <w:rFonts w:hint="eastAsia"/>
          <w:lang w:val="en-US" w:eastAsia="zh-CN"/>
        </w:rPr>
        <w:t>键盘按 Ctrl+Shit+Delete 或者浏览器点击“工具-清除上网痕迹”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26150" cy="336359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234690" cy="2904490"/>
            <wp:effectExtent l="0" t="0" r="38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2、重新打开信息发布模块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905635"/>
            <wp:effectExtent l="0" t="0" r="1143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访问后台信息发布显示白页。如下图：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br w:type="textWrapping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325" cy="1739265"/>
            <wp:effectExtent l="0" t="0" r="9525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sz w:val="24"/>
          <w:szCs w:val="32"/>
          <w:lang w:val="en-US" w:eastAsia="zh-CN"/>
        </w:rPr>
        <w:t>解决办法：浏览器点击刷新（若刷新后还是有这个提示，清除浏览器缓存，再进入后台）</w:t>
      </w:r>
      <w:r>
        <w:rPr>
          <w:rFonts w:hint="eastAsia"/>
          <w:sz w:val="24"/>
          <w:szCs w:val="32"/>
          <w:lang w:val="en-US" w:eastAsia="zh-CN"/>
        </w:rPr>
        <w:br w:type="textWrapping"/>
      </w:r>
    </w:p>
    <w:p>
      <w:pPr>
        <w:numPr>
          <w:ilvl w:val="0"/>
          <w:numId w:val="1"/>
        </w:numPr>
        <w:ind w:left="0" w:leftChars="0" w:firstLine="420" w:firstLineChars="0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访问南宁党建平台域名显示白页。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  <w:t>访问www.nndj.gov.cn 或者 sso.nndj.gov.cn ，浏览器一直在转圈，页面空白。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如下图：</w:t>
      </w: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874645"/>
            <wp:effectExtent l="0" t="0" r="10160" b="1905"/>
            <wp:docPr id="22" name="图片 22" descr="Cache_598751dc8e1a539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che_598751dc8e1a5392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请联系南宁党建平台技术员处理。电话：07715590030、QQ 2群：791238269 ， 进群请备注。</w:t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p>
      <w:pPr>
        <w:pStyle w:val="2"/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附件一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关闭ipv6协议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先尝试访问是否能访问https://www.nndj.gov.cn/jeecmsv9/index.jhtml</w:t>
      </w:r>
      <w:r>
        <w:rPr>
          <w:rFonts w:hint="eastAsia"/>
          <w:sz w:val="24"/>
          <w:szCs w:val="32"/>
          <w:lang w:val="en-US" w:eastAsia="zh-CN"/>
        </w:rPr>
        <w:br w:type="textWrapping"/>
      </w:r>
      <w:r>
        <w:rPr>
          <w:rFonts w:hint="eastAsia"/>
          <w:sz w:val="24"/>
          <w:szCs w:val="32"/>
          <w:lang w:val="en-US" w:eastAsia="zh-CN"/>
        </w:rPr>
        <w:t>https://sso1.nndj.gov.cn/ssoserver/static/login.html。如果不行，请关闭电脑IPv6网络，步骤如下：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</w:t>
      </w:r>
      <w:r>
        <w:rPr>
          <w:rFonts w:hint="default"/>
          <w:color w:val="FF0000"/>
          <w:sz w:val="24"/>
          <w:szCs w:val="32"/>
          <w:lang w:val="en-US" w:eastAsia="zh-CN"/>
        </w:rPr>
        <w:t>Win10系统</w:t>
      </w:r>
      <w:r>
        <w:rPr>
          <w:rFonts w:hint="default"/>
          <w:sz w:val="24"/>
          <w:szCs w:val="32"/>
          <w:lang w:val="en-US" w:eastAsia="zh-CN"/>
        </w:rPr>
        <w:t>禁用IPV6协议操作方法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第一步：首先我们在Windows10系统桌面，在桌面右下角的任务栏中找到“网络”的图标。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610100" cy="216217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第二步：接下来右键点击网络图标，在弹出菜单中选择“打开网络和Internet设置”菜单项。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724400" cy="2695575"/>
            <wp:effectExtent l="0" t="0" r="0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第三步：这时会打开Windows10的网络属性窗口，在窗口中我们点击右侧的“网络和共享中心”的快捷链接。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762500" cy="3276600"/>
            <wp:effectExtent l="0" t="0" r="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第四步：这时在Windows10网络连接窗口中，点击当前的网络连接快捷链接。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762500" cy="2905125"/>
            <wp:effectExtent l="0" t="0" r="0" b="952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第五步：我们在打开的网络连接状态窗口中，点击“属性”按钮。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010025" cy="5476875"/>
            <wp:effectExtent l="0" t="0" r="9525" b="952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第六步：这时会打开以太网属性窗口，在窗口中我们取消Internet协议版本6（Tcp/IPv6）设置项前面的勾选，最后点击确定按钮。这样我们就关闭了Windows10的IPv6协议了。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010025" cy="5695950"/>
            <wp:effectExtent l="0" t="0" r="9525" b="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二、</w:t>
      </w:r>
      <w:r>
        <w:rPr>
          <w:rFonts w:hint="default"/>
          <w:color w:val="FF0000"/>
          <w:sz w:val="24"/>
          <w:szCs w:val="32"/>
          <w:lang w:val="en-US" w:eastAsia="zh-CN"/>
        </w:rPr>
        <w:t>Win</w:t>
      </w:r>
      <w:r>
        <w:rPr>
          <w:rFonts w:hint="eastAsia"/>
          <w:color w:val="FF0000"/>
          <w:sz w:val="24"/>
          <w:szCs w:val="32"/>
          <w:lang w:val="en-US" w:eastAsia="zh-CN"/>
        </w:rPr>
        <w:t>7</w:t>
      </w:r>
      <w:r>
        <w:rPr>
          <w:rFonts w:hint="default"/>
          <w:color w:val="FF0000"/>
          <w:sz w:val="24"/>
          <w:szCs w:val="32"/>
          <w:lang w:val="en-US" w:eastAsia="zh-CN"/>
        </w:rPr>
        <w:t>系统</w:t>
      </w:r>
      <w:r>
        <w:rPr>
          <w:rFonts w:hint="eastAsia"/>
          <w:sz w:val="24"/>
          <w:szCs w:val="32"/>
          <w:lang w:val="en-US" w:eastAsia="zh-CN"/>
        </w:rPr>
        <w:t>关闭</w:t>
      </w:r>
      <w:r>
        <w:rPr>
          <w:rFonts w:hint="default"/>
          <w:sz w:val="24"/>
          <w:szCs w:val="32"/>
          <w:lang w:val="en-US" w:eastAsia="zh-CN"/>
        </w:rPr>
        <w:t>IPV6协议操作方法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1、打开开始。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"https://exp-picture.cdn.bcebos.com/dccb47de4507880181f28cf2b18ca608a40f82d5.jpg"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1400175" cy="3914775"/>
            <wp:effectExtent l="0" t="0" r="9525" b="9525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2点击打开控制面板。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"https://exp-picture.cdn.bcebos.com/3201a8f39187031c5642f64f6a86242fa972ecd5.jpg"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4762500" cy="2714625"/>
            <wp:effectExtent l="0" t="0" r="0" b="9525"/>
            <wp:docPr id="14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点击查看网络状态和任务，就会出现网络和共享中心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"https://exp-picture.cdn.bcebos.com/983aa5f4da5872da39cb38bc0056ad042f68d4d5.jpg"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4762500" cy="3076575"/>
            <wp:effectExtent l="0" t="0" r="0" b="9525"/>
            <wp:docPr id="15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2、点击窗口右下角的小箭头，打开菜单。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"https://exp-picture.cdn.bcebos.com/84010e2a04e23ea2c0c0f9c92b10bc33ed38c3d5.jpg"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1200150" cy="1733550"/>
            <wp:effectExtent l="0" t="0" r="0" b="0"/>
            <wp:docPr id="16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点击网络标志，会出现一个菜单。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"https://exp-picture.cdn.bcebos.com/b6f0f0f97fbd4c7c3f3065f2b8bad341027d30da.jpg"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2609850" cy="3657600"/>
            <wp:effectExtent l="0" t="0" r="0" b="0"/>
            <wp:docPr id="17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点击菜单最下方的打开网络和共享中心，就会出现网络和共享中心。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INCLUDEPICTURE \d "https://exp-picture.cdn.bcebos.com/b442d6d246fe474edc006a0cb0ef354f51b81fda.jpg" \* MERGEFORMATINET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4762500" cy="3200400"/>
            <wp:effectExtent l="0" t="0" r="0" b="0"/>
            <wp:docPr id="18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3675" cy="3574415"/>
            <wp:effectExtent l="0" t="0" r="3175" b="698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第五步：我们在打开的网络连接状态窗口中，点击“属性”按钮。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010025" cy="5476875"/>
            <wp:effectExtent l="0" t="0" r="9525" b="9525"/>
            <wp:docPr id="20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第六步：这时会打开以太网属性窗口，在窗口中我们取消Internet协议版本6（Tcp/IPv6）设置项前面的勾选，最后点击确定按钮。这样我们就关闭了Windows</w:t>
      </w:r>
      <w:r>
        <w:rPr>
          <w:rFonts w:hint="eastAsia"/>
          <w:sz w:val="24"/>
          <w:szCs w:val="32"/>
          <w:lang w:val="en-US" w:eastAsia="zh-CN"/>
        </w:rPr>
        <w:t>7</w:t>
      </w:r>
      <w:r>
        <w:rPr>
          <w:rFonts w:hint="default"/>
          <w:sz w:val="24"/>
          <w:szCs w:val="32"/>
          <w:lang w:val="en-US" w:eastAsia="zh-CN"/>
        </w:rPr>
        <w:t>的IPv6协议了。</w:t>
      </w:r>
      <w:r>
        <w:rPr>
          <w:rFonts w:hint="eastAsia"/>
          <w:sz w:val="24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010025" cy="5695950"/>
            <wp:effectExtent l="0" t="0" r="9525" b="0"/>
            <wp:docPr id="21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124621"/>
    <w:multiLevelType w:val="singleLevel"/>
    <w:tmpl w:val="1A12462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xM2M0Yzg0NmVjMTExMGRlZTA1MmI1MjE0YjZjMTYifQ=="/>
  </w:docVars>
  <w:rsids>
    <w:rsidRoot w:val="00000000"/>
    <w:rsid w:val="00DA3822"/>
    <w:rsid w:val="0A282DF9"/>
    <w:rsid w:val="0D7B6A0A"/>
    <w:rsid w:val="1433594E"/>
    <w:rsid w:val="172A32C5"/>
    <w:rsid w:val="1ADC0AEE"/>
    <w:rsid w:val="2AB5191D"/>
    <w:rsid w:val="2B7B61A6"/>
    <w:rsid w:val="338F3A9C"/>
    <w:rsid w:val="4747068B"/>
    <w:rsid w:val="61EE1182"/>
    <w:rsid w:val="635E68AE"/>
    <w:rsid w:val="69047AEF"/>
    <w:rsid w:val="7F8A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2020-12-01T09:31:00Z</dcterms:created>
  <dc:creator>Wldjk</dc:creator>
  <cp:lastModifiedBy>虎牙 神枪</cp:lastModifiedBy>
  <dcterms:modified xsi:type="dcterms:W3CDTF">2023-12-04T07:43:34Z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C252A27A206441749F1713C25D469E77_13</vt:lpwstr>
  </property>
</Properties>
</file>